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51" w:rsidRPr="00D65B51" w:rsidRDefault="00D65B51" w:rsidP="00D65B51">
      <w:pPr>
        <w:spacing w:after="0" w:line="240" w:lineRule="auto"/>
        <w:jc w:val="both"/>
        <w:rPr>
          <w:rFonts w:ascii="Times New Roman" w:eastAsia="Times New Roman" w:hAnsi="Times New Roman" w:cs="Arial"/>
          <w:sz w:val="20"/>
          <w:szCs w:val="20"/>
        </w:rPr>
      </w:pPr>
      <w:r w:rsidRPr="00D65B51">
        <w:rPr>
          <w:rFonts w:ascii="Times New Roman" w:eastAsia="Times New Roman" w:hAnsi="Times New Roman" w:cs="Arial"/>
          <w:sz w:val="20"/>
          <w:szCs w:val="20"/>
        </w:rPr>
        <w:t>The above referenced Pol</w:t>
      </w:r>
      <w:bookmarkStart w:id="0" w:name="_GoBack"/>
      <w:bookmarkEnd w:id="0"/>
      <w:r w:rsidRPr="00D65B51">
        <w:rPr>
          <w:rFonts w:ascii="Times New Roman" w:eastAsia="Times New Roman" w:hAnsi="Times New Roman" w:cs="Arial"/>
          <w:sz w:val="20"/>
          <w:szCs w:val="20"/>
        </w:rPr>
        <w:t>icy is hereby amended as follows:</w:t>
      </w:r>
    </w:p>
    <w:p w:rsidR="00D65B51" w:rsidRPr="00D65B51" w:rsidRDefault="00D65B51" w:rsidP="00D65B51">
      <w:pPr>
        <w:spacing w:after="0" w:line="240" w:lineRule="auto"/>
        <w:jc w:val="both"/>
        <w:rPr>
          <w:rFonts w:ascii="Times New Roman" w:eastAsia="Times New Roman" w:hAnsi="Times New Roman" w:cs="Arial"/>
          <w:sz w:val="20"/>
          <w:szCs w:val="20"/>
        </w:rPr>
      </w:pPr>
    </w:p>
    <w:p w:rsidR="00D65B51" w:rsidRPr="00D65B51" w:rsidRDefault="00D65B51" w:rsidP="00D65B51">
      <w:pPr>
        <w:spacing w:after="0" w:line="240" w:lineRule="auto"/>
        <w:jc w:val="both"/>
        <w:rPr>
          <w:rFonts w:ascii="Times New Roman" w:eastAsia="Times New Roman" w:hAnsi="Times New Roman" w:cs="Arial"/>
          <w:sz w:val="20"/>
          <w:szCs w:val="20"/>
        </w:rPr>
      </w:pPr>
      <w:r w:rsidRPr="00D65B51">
        <w:rPr>
          <w:rFonts w:ascii="Times New Roman" w:eastAsia="Times New Roman" w:hAnsi="Times New Roman" w:cs="Arial"/>
          <w:sz w:val="20"/>
          <w:szCs w:val="20"/>
        </w:rPr>
        <w:t>Date of Policy is hereby amended to:  January 9, 2015 at 3:54 p.m.</w:t>
      </w:r>
    </w:p>
    <w:p w:rsidR="00D65B51" w:rsidRPr="00D65B51" w:rsidRDefault="00D65B51" w:rsidP="00D65B51">
      <w:pPr>
        <w:spacing w:after="0" w:line="240" w:lineRule="auto"/>
        <w:jc w:val="both"/>
        <w:rPr>
          <w:rFonts w:ascii="Times New Roman" w:eastAsia="Times New Roman" w:hAnsi="Times New Roman" w:cs="Arial"/>
          <w:sz w:val="20"/>
          <w:szCs w:val="20"/>
        </w:rPr>
      </w:pPr>
    </w:p>
    <w:p w:rsidR="00D65B51" w:rsidRPr="00D65B51" w:rsidRDefault="00D65B51" w:rsidP="00D65B51">
      <w:pPr>
        <w:spacing w:after="0" w:line="240" w:lineRule="auto"/>
        <w:jc w:val="both"/>
        <w:rPr>
          <w:rFonts w:ascii="Times New Roman" w:eastAsia="Times New Roman" w:hAnsi="Times New Roman" w:cs="Arial"/>
          <w:sz w:val="20"/>
          <w:szCs w:val="20"/>
        </w:rPr>
      </w:pPr>
      <w:r w:rsidRPr="00D65B51">
        <w:rPr>
          <w:rFonts w:ascii="Times New Roman" w:eastAsia="Times New Roman" w:hAnsi="Times New Roman" w:cs="Arial"/>
          <w:sz w:val="20"/>
          <w:szCs w:val="20"/>
        </w:rPr>
        <w:t xml:space="preserve">Schedule </w:t>
      </w:r>
      <w:proofErr w:type="spellStart"/>
      <w:r w:rsidRPr="00D65B51">
        <w:rPr>
          <w:rFonts w:ascii="Times New Roman" w:eastAsia="Times New Roman" w:hAnsi="Times New Roman" w:cs="Arial"/>
          <w:sz w:val="20"/>
          <w:szCs w:val="20"/>
        </w:rPr>
        <w:t>A</w:t>
      </w:r>
      <w:proofErr w:type="spellEnd"/>
      <w:r w:rsidRPr="00D65B51">
        <w:rPr>
          <w:rFonts w:ascii="Times New Roman" w:eastAsia="Times New Roman" w:hAnsi="Times New Roman" w:cs="Arial"/>
          <w:sz w:val="20"/>
          <w:szCs w:val="20"/>
        </w:rPr>
        <w:t xml:space="preserve"> Item No. 4 is hereby amended to read:</w:t>
      </w:r>
    </w:p>
    <w:p w:rsidR="00D65B51" w:rsidRPr="00D65B51" w:rsidRDefault="00D65B51" w:rsidP="00D65B51">
      <w:pPr>
        <w:spacing w:after="0" w:line="240" w:lineRule="auto"/>
        <w:jc w:val="both"/>
        <w:rPr>
          <w:rFonts w:ascii="Times New Roman" w:eastAsia="Times New Roman" w:hAnsi="Times New Roman" w:cs="Arial"/>
          <w:sz w:val="20"/>
          <w:szCs w:val="20"/>
        </w:rPr>
      </w:pPr>
    </w:p>
    <w:p w:rsidR="00D65B51" w:rsidRPr="00D65B51" w:rsidRDefault="00D65B51" w:rsidP="00D65B51">
      <w:pPr>
        <w:spacing w:after="0" w:line="240" w:lineRule="auto"/>
        <w:jc w:val="both"/>
        <w:rPr>
          <w:rFonts w:ascii="Times New Roman" w:eastAsia="Times New Roman" w:hAnsi="Times New Roman" w:cs="Arial"/>
          <w:sz w:val="20"/>
          <w:szCs w:val="20"/>
        </w:rPr>
      </w:pPr>
      <w:r w:rsidRPr="00D65B51">
        <w:rPr>
          <w:rFonts w:ascii="Times New Roman" w:eastAsia="Times New Roman" w:hAnsi="Times New Roman" w:cs="Arial"/>
          <w:sz w:val="20"/>
          <w:szCs w:val="20"/>
        </w:rPr>
        <w:t xml:space="preserve">Mortgage from 1001 Apartments, LLC, a Nebraska limited liability company, to </w:t>
      </w:r>
      <w:proofErr w:type="spellStart"/>
      <w:r w:rsidRPr="00D65B51">
        <w:rPr>
          <w:rFonts w:ascii="Times New Roman" w:eastAsia="Times New Roman" w:hAnsi="Times New Roman" w:cs="Arial"/>
          <w:sz w:val="20"/>
          <w:szCs w:val="20"/>
        </w:rPr>
        <w:t>Gershman</w:t>
      </w:r>
      <w:proofErr w:type="spellEnd"/>
      <w:r w:rsidRPr="00D65B51">
        <w:rPr>
          <w:rFonts w:ascii="Times New Roman" w:eastAsia="Times New Roman" w:hAnsi="Times New Roman" w:cs="Arial"/>
          <w:sz w:val="20"/>
          <w:szCs w:val="20"/>
        </w:rPr>
        <w:t xml:space="preserve"> Investment Corp. in the original principal amount of $4,505,000.00 dated November 1, 2010 and filed November 18, 2010 as Instrument No. 2010109067, in the city of Omaha, Douglas County, Nebraska.</w:t>
      </w:r>
    </w:p>
    <w:p w:rsidR="00D65B51" w:rsidRPr="00D65B51" w:rsidRDefault="00D65B51" w:rsidP="00D65B51">
      <w:pPr>
        <w:spacing w:after="0" w:line="240" w:lineRule="auto"/>
        <w:jc w:val="both"/>
        <w:rPr>
          <w:rFonts w:ascii="Times New Roman" w:eastAsia="Times New Roman" w:hAnsi="Times New Roman" w:cs="Arial"/>
          <w:sz w:val="20"/>
          <w:szCs w:val="20"/>
        </w:rPr>
      </w:pPr>
    </w:p>
    <w:p w:rsidR="00D65B51" w:rsidRPr="00D65B51" w:rsidRDefault="00D65B51" w:rsidP="00D65B51">
      <w:pPr>
        <w:spacing w:after="0" w:line="240" w:lineRule="auto"/>
        <w:jc w:val="both"/>
        <w:rPr>
          <w:rFonts w:ascii="Times New Roman" w:eastAsia="Times New Roman" w:hAnsi="Times New Roman" w:cs="Arial"/>
          <w:sz w:val="20"/>
          <w:szCs w:val="20"/>
        </w:rPr>
      </w:pPr>
      <w:r w:rsidRPr="00D65B51">
        <w:rPr>
          <w:rFonts w:ascii="Times New Roman" w:eastAsia="Times New Roman" w:hAnsi="Times New Roman" w:cs="Arial"/>
          <w:sz w:val="20"/>
          <w:szCs w:val="20"/>
        </w:rPr>
        <w:t>Regulatory Agreement by and between 1001 Apartments, LLC, and the Secretary of Housing and Urban Development of Washington, D.C., dated as of November 1, 2010 and recorded November 18, 2010 as Instrument No. 2010109262, the terms and provisions of which are incorporated into the mortgage described above.</w:t>
      </w:r>
    </w:p>
    <w:p w:rsidR="00D65B51" w:rsidRPr="00D65B51" w:rsidRDefault="00D65B51" w:rsidP="00D65B51">
      <w:pPr>
        <w:spacing w:after="0" w:line="240" w:lineRule="auto"/>
        <w:jc w:val="both"/>
        <w:rPr>
          <w:rFonts w:ascii="Times New Roman" w:eastAsia="Times New Roman" w:hAnsi="Times New Roman" w:cs="Arial"/>
          <w:sz w:val="20"/>
          <w:szCs w:val="20"/>
        </w:rPr>
      </w:pPr>
    </w:p>
    <w:p w:rsidR="00D65B51" w:rsidRPr="00D65B51" w:rsidRDefault="00D65B51" w:rsidP="00D65B51">
      <w:pPr>
        <w:spacing w:after="0" w:line="240" w:lineRule="auto"/>
        <w:jc w:val="both"/>
        <w:rPr>
          <w:rFonts w:ascii="Times New Roman" w:eastAsia="Times New Roman" w:hAnsi="Times New Roman" w:cs="Arial"/>
          <w:sz w:val="20"/>
          <w:szCs w:val="20"/>
        </w:rPr>
      </w:pPr>
      <w:r w:rsidRPr="00D65B51">
        <w:rPr>
          <w:rFonts w:ascii="Times New Roman" w:eastAsia="Times New Roman" w:hAnsi="Times New Roman" w:cs="Arial"/>
          <w:sz w:val="20"/>
          <w:szCs w:val="20"/>
        </w:rPr>
        <w:t xml:space="preserve">Modification Agreement of Mortgage executed by 1001 Apartments, LLC, a Nebraska limited liability company, to </w:t>
      </w:r>
      <w:proofErr w:type="spellStart"/>
      <w:r w:rsidRPr="00D65B51">
        <w:rPr>
          <w:rFonts w:ascii="Times New Roman" w:eastAsia="Times New Roman" w:hAnsi="Times New Roman" w:cs="Arial"/>
          <w:sz w:val="20"/>
          <w:szCs w:val="20"/>
        </w:rPr>
        <w:t>Gershman</w:t>
      </w:r>
      <w:proofErr w:type="spellEnd"/>
      <w:r w:rsidRPr="00D65B51">
        <w:rPr>
          <w:rFonts w:ascii="Times New Roman" w:eastAsia="Times New Roman" w:hAnsi="Times New Roman" w:cs="Arial"/>
          <w:sz w:val="20"/>
          <w:szCs w:val="20"/>
        </w:rPr>
        <w:t xml:space="preserve"> Investment Corp., dated December 18, 2014, filed January 9, 2015 at Instrument No. , records of Douglas County, Nebraska, reducing interest rate and showing outstanding principal balance of the Mortgage Note as $4,278,360.27.</w:t>
      </w:r>
    </w:p>
    <w:p w:rsidR="00D65B51" w:rsidRPr="00D65B51" w:rsidRDefault="00D65B51" w:rsidP="00D65B51">
      <w:pPr>
        <w:spacing w:after="0" w:line="240" w:lineRule="auto"/>
        <w:jc w:val="both"/>
        <w:rPr>
          <w:rFonts w:ascii="Times New Roman" w:eastAsia="Times New Roman" w:hAnsi="Times New Roman" w:cs="Arial"/>
          <w:sz w:val="20"/>
          <w:szCs w:val="20"/>
        </w:rPr>
      </w:pPr>
    </w:p>
    <w:p w:rsidR="00D65B51" w:rsidRPr="00D65B51" w:rsidRDefault="00D65B51" w:rsidP="00D65B51">
      <w:pPr>
        <w:spacing w:after="0" w:line="240" w:lineRule="auto"/>
        <w:jc w:val="both"/>
        <w:rPr>
          <w:rFonts w:ascii="Times New Roman" w:eastAsia="Times New Roman" w:hAnsi="Times New Roman" w:cs="Arial"/>
          <w:sz w:val="20"/>
          <w:szCs w:val="20"/>
        </w:rPr>
      </w:pPr>
      <w:r w:rsidRPr="00D65B51">
        <w:rPr>
          <w:rFonts w:ascii="Times New Roman" w:eastAsia="Times New Roman" w:hAnsi="Times New Roman" w:cs="Arial"/>
          <w:sz w:val="20"/>
          <w:szCs w:val="20"/>
        </w:rPr>
        <w:t>Schedule B, Part 1 Item No. 2 is hereby amended to read:</w:t>
      </w:r>
    </w:p>
    <w:p w:rsidR="00D65B51" w:rsidRPr="00D65B51" w:rsidRDefault="00D65B51" w:rsidP="00D65B51">
      <w:pPr>
        <w:spacing w:after="0" w:line="240" w:lineRule="auto"/>
        <w:jc w:val="both"/>
        <w:rPr>
          <w:rFonts w:ascii="Times New Roman" w:eastAsia="Times New Roman" w:hAnsi="Times New Roman" w:cs="Arial"/>
          <w:sz w:val="20"/>
          <w:szCs w:val="20"/>
        </w:rPr>
      </w:pPr>
    </w:p>
    <w:p w:rsidR="00D65B51" w:rsidRPr="00D65B51" w:rsidRDefault="00D65B51" w:rsidP="00D65B51">
      <w:pPr>
        <w:spacing w:after="0" w:line="240" w:lineRule="auto"/>
        <w:jc w:val="both"/>
        <w:rPr>
          <w:rFonts w:ascii="Times New Roman" w:eastAsia="Times New Roman" w:hAnsi="Times New Roman" w:cs="Arial"/>
          <w:sz w:val="20"/>
          <w:szCs w:val="20"/>
        </w:rPr>
      </w:pPr>
      <w:r w:rsidRPr="00D65B51">
        <w:rPr>
          <w:rFonts w:ascii="Times New Roman" w:eastAsia="Times New Roman" w:hAnsi="Times New Roman" w:cs="Arial"/>
          <w:sz w:val="20"/>
          <w:szCs w:val="20"/>
        </w:rPr>
        <w:t>2013 taxes due December 31, 2013 total $86,013.30.  Paid in Full.  (Key No. 1184 0002 20)  2014 taxes due December 31, 2014, Unpaid.  1</w:t>
      </w:r>
      <w:r w:rsidRPr="00D65B51">
        <w:rPr>
          <w:rFonts w:ascii="Times New Roman" w:eastAsia="Times New Roman" w:hAnsi="Times New Roman" w:cs="Arial"/>
          <w:sz w:val="20"/>
          <w:szCs w:val="20"/>
          <w:vertAlign w:val="superscript"/>
        </w:rPr>
        <w:t>st</w:t>
      </w:r>
      <w:r w:rsidRPr="00D65B51">
        <w:rPr>
          <w:rFonts w:ascii="Times New Roman" w:eastAsia="Times New Roman" w:hAnsi="Times New Roman" w:cs="Arial"/>
          <w:sz w:val="20"/>
          <w:szCs w:val="20"/>
        </w:rPr>
        <w:t xml:space="preserve"> installment becomes delinquent on April 1, 2015, 2</w:t>
      </w:r>
      <w:r w:rsidRPr="00D65B51">
        <w:rPr>
          <w:rFonts w:ascii="Times New Roman" w:eastAsia="Times New Roman" w:hAnsi="Times New Roman" w:cs="Arial"/>
          <w:sz w:val="20"/>
          <w:szCs w:val="20"/>
          <w:vertAlign w:val="superscript"/>
        </w:rPr>
        <w:t>nd</w:t>
      </w:r>
      <w:r w:rsidRPr="00D65B51">
        <w:rPr>
          <w:rFonts w:ascii="Times New Roman" w:eastAsia="Times New Roman" w:hAnsi="Times New Roman" w:cs="Arial"/>
          <w:sz w:val="20"/>
          <w:szCs w:val="20"/>
        </w:rPr>
        <w:t xml:space="preserve"> installment becomes delinquent on August 1, 2015.</w:t>
      </w:r>
    </w:p>
    <w:p w:rsidR="00D65B51" w:rsidRPr="00D65B51" w:rsidRDefault="00D65B51" w:rsidP="00D65B51">
      <w:pPr>
        <w:spacing w:after="0" w:line="240" w:lineRule="auto"/>
        <w:jc w:val="both"/>
        <w:rPr>
          <w:rFonts w:ascii="Times New Roman" w:eastAsia="Times New Roman" w:hAnsi="Times New Roman" w:cs="Arial"/>
          <w:sz w:val="20"/>
          <w:szCs w:val="20"/>
        </w:rPr>
      </w:pPr>
    </w:p>
    <w:p w:rsidR="00D65B51" w:rsidRPr="00D65B51" w:rsidRDefault="00D65B51" w:rsidP="00D65B51">
      <w:pPr>
        <w:spacing w:after="0" w:line="240" w:lineRule="auto"/>
        <w:rPr>
          <w:rFonts w:ascii="Times New Roman" w:eastAsia="Times New Roman" w:hAnsi="Times New Roman" w:cs="Times New Roman"/>
          <w:sz w:val="20"/>
        </w:rPr>
      </w:pPr>
      <w:r w:rsidRPr="00D65B51">
        <w:rPr>
          <w:rFonts w:ascii="Times New Roman" w:eastAsia="Times New Roman" w:hAnsi="Times New Roman" w:cs="Times New Roman"/>
          <w:sz w:val="20"/>
        </w:rPr>
        <w:t>The lien of the general taxes for 2014, becoming due and payable December 31, 2014, and all subsequent taxes and special assessments, including but not limited to those now pending, assessed or levied, not yet certified to the Office of the County Treasurer for collection at the date hereof.</w:t>
      </w:r>
    </w:p>
    <w:p w:rsidR="009030D1" w:rsidRDefault="009030D1"/>
    <w:sectPr w:rsidR="009030D1" w:rsidSect="00D65B51">
      <w:headerReference w:type="default" r:id="rId4"/>
      <w:footerReference w:type="default" r:id="rId5"/>
      <w:headerReference w:type="first" r:id="rId6"/>
      <w:footerReference w:type="first" r:id="rId7"/>
      <w:endnotePr>
        <w:numFmt w:val="decimal"/>
      </w:endnotePr>
      <w:pgSz w:w="12240" w:h="15840" w:code="1"/>
      <w:pgMar w:top="720" w:right="1080" w:bottom="720" w:left="1080" w:header="720" w:footer="720" w:gutter="0"/>
      <w:pgBorders w:offsetFrom="page">
        <w:top w:val="double" w:sz="4" w:space="24" w:color="auto"/>
        <w:left w:val="double" w:sz="4" w:space="24" w:color="auto"/>
        <w:bottom w:val="double" w:sz="4" w:space="24" w:color="auto"/>
        <w:right w:val="double" w:sz="4" w:space="24" w:color="auto"/>
      </w:pgBorders>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37" w:rsidRDefault="00D65B51">
    <w:pPr>
      <w:pStyle w:val="Footer"/>
    </w:pPr>
    <w:r>
      <w:t xml:space="preserve">File No.: </w:t>
    </w:r>
    <w:r>
      <w:rPr>
        <w:u w:val="single"/>
      </w:rPr>
      <w:t> </w:t>
    </w:r>
    <w:r w:rsidRPr="00472A22">
      <w:rPr>
        <w:u w:val="single"/>
      </w:rPr>
      <w:t>10-112323</w:t>
    </w:r>
    <w:r>
      <w:rPr>
        <w:u w:val="single"/>
      </w:rPr>
      <w:t>     </w:t>
    </w:r>
  </w:p>
  <w:p w:rsidR="00637737" w:rsidRDefault="00D65B51">
    <w:pPr>
      <w:pStyle w:val="Footer"/>
    </w:pPr>
    <w:r>
      <w:t xml:space="preserve">General Endorsement - </w:t>
    </w:r>
    <w:r>
      <w:rPr>
        <w:i/>
      </w:rPr>
      <w:t>continued</w:t>
    </w:r>
    <w:r>
      <w:tab/>
      <w:t>Endorsement Serial No. -</w:t>
    </w:r>
    <w:r>
      <w:rPr>
        <w:u w:val="single"/>
      </w:rPr>
      <w:t>  0000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37" w:rsidRPr="00022E8C" w:rsidRDefault="00D65B51" w:rsidP="006A5EAF">
    <w:pPr>
      <w:pStyle w:val="FinalPara"/>
      <w:rPr>
        <w:rFonts w:eastAsia="MS Mincho"/>
      </w:rPr>
    </w:pPr>
    <w:r w:rsidRPr="006A5EAF">
      <w:rPr>
        <w:rFonts w:eastAsia="MS Mincho"/>
      </w:rPr>
      <w:t>This endorsement is issued as part of the policy. Except as it expressly states, it does not (</w:t>
    </w:r>
    <w:proofErr w:type="spellStart"/>
    <w:r w:rsidRPr="006A5EAF">
      <w:rPr>
        <w:rFonts w:eastAsia="MS Mincho"/>
      </w:rPr>
      <w:t>i</w:t>
    </w:r>
    <w:proofErr w:type="spellEnd"/>
    <w:r w:rsidRPr="006A5EAF">
      <w:rPr>
        <w:rFonts w:eastAsia="MS Mincho"/>
      </w:rPr>
      <w:t xml:space="preserve">) modify any of the terms and provisions of the policy, (ii) modify any prior endorsements, (iii) extend the Date of Policy, or (iv) increase the </w:t>
    </w:r>
    <w:r w:rsidRPr="006A5EAF">
      <w:rPr>
        <w:rFonts w:eastAsia="MS Mincho"/>
      </w:rPr>
      <w:t>Amount of Insurance. To the extent a provision of the policy or a previous endorsement is inconsistent with an express provision of this endorsement, this endorsement controls. Otherwise, this endorsement is subject to all of the terms and provisions of th</w:t>
    </w:r>
    <w:r w:rsidRPr="006A5EAF">
      <w:rPr>
        <w:rFonts w:eastAsia="MS Mincho"/>
      </w:rPr>
      <w:t>e policy and of any prior endorsements.</w:t>
    </w:r>
  </w:p>
  <w:p w:rsidR="00637737" w:rsidRDefault="00D65B51" w:rsidP="006A5EAF">
    <w:pPr>
      <w:pStyle w:val="InWitness"/>
      <w:rPr>
        <w:rFonts w:eastAsia="MS Mincho"/>
      </w:rPr>
    </w:pPr>
    <w:r>
      <w:rPr>
        <w:rFonts w:eastAsia="MS Mincho"/>
      </w:rPr>
      <w:t>Signed under seal for the Company, but this endorsement is to be valid only when it bears an authorized countersignature.</w:t>
    </w:r>
  </w:p>
  <w:p w:rsidR="00637737" w:rsidRPr="00DA6087" w:rsidRDefault="00D65B51" w:rsidP="006A5EAF">
    <w:pPr>
      <w:pStyle w:val="ST"/>
      <w:spacing w:after="1320"/>
    </w:pPr>
    <w:r>
      <w:rPr>
        <w:noProof/>
      </w:rPr>
      <w:drawing>
        <wp:anchor distT="0" distB="0" distL="114300" distR="114300" simplePos="0" relativeHeight="251661312" behindDoc="1" locked="1" layoutInCell="1" allowOverlap="1">
          <wp:simplePos x="0" y="0"/>
          <wp:positionH relativeFrom="page">
            <wp:posOffset>860425</wp:posOffset>
          </wp:positionH>
          <wp:positionV relativeFrom="paragraph">
            <wp:posOffset>273050</wp:posOffset>
          </wp:positionV>
          <wp:extent cx="5915025" cy="8483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591502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1" layoutInCell="1" allowOverlap="1">
          <wp:simplePos x="0" y="0"/>
          <wp:positionH relativeFrom="page">
            <wp:posOffset>3258820</wp:posOffset>
          </wp:positionH>
          <wp:positionV relativeFrom="paragraph">
            <wp:posOffset>0</wp:posOffset>
          </wp:positionV>
          <wp:extent cx="1169670" cy="271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contrast="6000"/>
                    <a:extLst>
                      <a:ext uri="{28A0092B-C50C-407E-A947-70E740481C1C}">
                        <a14:useLocalDpi xmlns:a14="http://schemas.microsoft.com/office/drawing/2010/main" val="0"/>
                      </a:ext>
                    </a:extLst>
                  </a:blip>
                  <a:srcRect/>
                  <a:stretch>
                    <a:fillRect/>
                  </a:stretch>
                </pic:blipFill>
                <pic:spPr bwMode="auto">
                  <a:xfrm>
                    <a:off x="0" y="0"/>
                    <a:ext cx="1169670" cy="27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737" w:rsidRDefault="00D65B51" w:rsidP="006A5EAF">
    <w:pPr>
      <w:pStyle w:val="Countersigned"/>
    </w:pPr>
    <w:r>
      <w:t>Countersigned:</w:t>
    </w:r>
  </w:p>
  <w:p w:rsidR="00637737" w:rsidRDefault="00D65B51" w:rsidP="006A5EAF">
    <w:pPr>
      <w:pStyle w:val="Signature"/>
    </w:pPr>
  </w:p>
  <w:p w:rsidR="00637737" w:rsidRDefault="00D65B51" w:rsidP="006A5EAF">
    <w:pPr>
      <w:pStyle w:val="Signature"/>
    </w:pPr>
    <w:r>
      <w:rPr>
        <w:noProof/>
      </w:rPr>
      <w:drawing>
        <wp:anchor distT="0" distB="0" distL="114300" distR="114300" simplePos="0" relativeHeight="251662336" behindDoc="1" locked="1" layoutInCell="1" allowOverlap="1">
          <wp:simplePos x="0" y="0"/>
          <wp:positionH relativeFrom="character">
            <wp:posOffset>-10160</wp:posOffset>
          </wp:positionH>
          <wp:positionV relativeFrom="paragraph">
            <wp:posOffset>-182880</wp:posOffset>
          </wp:positionV>
          <wp:extent cx="1783715" cy="4114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lum bright="-20000" contrast="40000"/>
                    <a:extLst>
                      <a:ext uri="{28A0092B-C50C-407E-A947-70E740481C1C}">
                        <a14:useLocalDpi xmlns:a14="http://schemas.microsoft.com/office/drawing/2010/main" val="0"/>
                      </a:ext>
                    </a:extLst>
                  </a:blip>
                  <a:srcRect/>
                  <a:stretch>
                    <a:fillRect/>
                  </a:stretch>
                </pic:blipFill>
                <pic:spPr bwMode="auto">
                  <a:xfrm>
                    <a:off x="0" y="0"/>
                    <a:ext cx="178371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737" w:rsidRDefault="00D65B51" w:rsidP="006A5EAF">
    <w:pPr>
      <w:pStyle w:val="SignatureLine"/>
    </w:pPr>
  </w:p>
  <w:p w:rsidR="00637737" w:rsidRDefault="00D65B51" w:rsidP="006A5EAF">
    <w:pPr>
      <w:pStyle w:val="Signature"/>
      <w:spacing w:after="40"/>
      <w:rPr>
        <w:sz w:val="16"/>
      </w:rPr>
    </w:pPr>
    <w:r>
      <w:rPr>
        <w:sz w:val="16"/>
      </w:rPr>
      <w:t>Authorized Countersignature</w:t>
    </w:r>
  </w:p>
  <w:p w:rsidR="00637737" w:rsidRPr="00CD249B" w:rsidRDefault="00D65B51" w:rsidP="006A5EAF">
    <w:pPr>
      <w:pStyle w:val="Signature"/>
      <w:rPr>
        <w:b/>
      </w:rPr>
    </w:pPr>
    <w:proofErr w:type="spellStart"/>
    <w:r w:rsidRPr="00CD249B">
      <w:rPr>
        <w:b/>
      </w:rPr>
      <w:t>Titlecore</w:t>
    </w:r>
    <w:proofErr w:type="spellEnd"/>
    <w:r w:rsidRPr="00CD249B">
      <w:rPr>
        <w:b/>
      </w:rPr>
      <w:t>, LLC</w:t>
    </w:r>
  </w:p>
  <w:p w:rsidR="00637737" w:rsidRDefault="00D65B51" w:rsidP="006A5EAF">
    <w:pPr>
      <w:pStyle w:val="SignatureLine"/>
    </w:pPr>
  </w:p>
  <w:p w:rsidR="00637737" w:rsidRDefault="00D65B51" w:rsidP="006A5EAF">
    <w:pPr>
      <w:pStyle w:val="Signature"/>
      <w:spacing w:after="40"/>
      <w:rPr>
        <w:sz w:val="16"/>
      </w:rPr>
    </w:pPr>
    <w:r>
      <w:rPr>
        <w:sz w:val="16"/>
      </w:rPr>
      <w:t>Company Name</w:t>
    </w:r>
  </w:p>
  <w:p w:rsidR="00637737" w:rsidRDefault="00D65B51" w:rsidP="006A5EAF">
    <w:pPr>
      <w:pStyle w:val="Signature"/>
      <w:rPr>
        <w:b/>
      </w:rPr>
    </w:pPr>
    <w:r>
      <w:rPr>
        <w:b/>
      </w:rPr>
      <w:t>Omaha, NE</w:t>
    </w:r>
  </w:p>
  <w:p w:rsidR="00637737" w:rsidRDefault="00D65B51" w:rsidP="006A5EAF">
    <w:pPr>
      <w:pStyle w:val="SignatureLine"/>
    </w:pPr>
  </w:p>
  <w:p w:rsidR="00637737" w:rsidRDefault="00D65B51" w:rsidP="006A5EAF">
    <w:pPr>
      <w:pStyle w:val="Signature"/>
      <w:rPr>
        <w:sz w:val="16"/>
      </w:rPr>
    </w:pPr>
    <w:r>
      <w:rPr>
        <w:sz w:val="16"/>
      </w:rPr>
      <w:t>City, State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3"/>
      <w:gridCol w:w="3592"/>
    </w:tblGrid>
    <w:tr w:rsidR="00637737" w:rsidTr="006A5EAF">
      <w:trPr>
        <w:trHeight w:val="562"/>
      </w:trPr>
      <w:tc>
        <w:tcPr>
          <w:tcW w:w="6492" w:type="dxa"/>
          <w:tcBorders>
            <w:top w:val="nil"/>
            <w:left w:val="nil"/>
            <w:bottom w:val="nil"/>
            <w:right w:val="single" w:sz="12" w:space="0" w:color="auto"/>
          </w:tcBorders>
          <w:vAlign w:val="bottom"/>
        </w:tcPr>
        <w:p w:rsidR="00637737" w:rsidRDefault="00D65B51" w:rsidP="006A5EAF">
          <w:pPr>
            <w:pStyle w:val="Footer"/>
          </w:pPr>
          <w:r>
            <w:t xml:space="preserve">File No.: </w:t>
          </w:r>
          <w:r>
            <w:rPr>
              <w:u w:val="single"/>
            </w:rPr>
            <w:t> </w:t>
          </w:r>
          <w:r w:rsidRPr="00472A22">
            <w:rPr>
              <w:u w:val="single"/>
            </w:rPr>
            <w:t>10-112323</w:t>
          </w:r>
          <w:r>
            <w:rPr>
              <w:u w:val="single"/>
            </w:rPr>
            <w:t>     </w:t>
          </w:r>
        </w:p>
      </w:tc>
      <w:tc>
        <w:tcPr>
          <w:tcW w:w="3603" w:type="dxa"/>
          <w:tcBorders>
            <w:top w:val="single" w:sz="12" w:space="0" w:color="auto"/>
            <w:left w:val="single" w:sz="12" w:space="0" w:color="auto"/>
            <w:bottom w:val="single" w:sz="12" w:space="0" w:color="auto"/>
            <w:right w:val="single" w:sz="12" w:space="0" w:color="auto"/>
          </w:tcBorders>
          <w:tcMar>
            <w:left w:w="86" w:type="dxa"/>
            <w:bottom w:w="0" w:type="dxa"/>
          </w:tcMar>
          <w:vAlign w:val="bottom"/>
        </w:tcPr>
        <w:p w:rsidR="00637737" w:rsidRDefault="00D65B51" w:rsidP="006A5EAF">
          <w:pPr>
            <w:pStyle w:val="Serial"/>
            <w:spacing w:after="0"/>
          </w:pPr>
          <w:r>
            <w:t>Endorsement</w:t>
          </w:r>
        </w:p>
        <w:p w:rsidR="00637737" w:rsidRDefault="00D65B51" w:rsidP="006A5EAF">
          <w:pPr>
            <w:pStyle w:val="Serial"/>
          </w:pPr>
          <w:r>
            <w:t>Serial No.</w:t>
          </w:r>
          <w:r>
            <w:tab/>
            <w:t>-</w:t>
          </w:r>
          <w:r>
            <w:rPr>
              <w:u w:val="single"/>
            </w:rPr>
            <w:t>  0000</w:t>
          </w:r>
          <w:r>
            <w:rPr>
              <w:u w:val="single"/>
            </w:rPr>
            <w:tab/>
          </w:r>
        </w:p>
      </w:tc>
    </w:tr>
  </w:tbl>
  <w:p w:rsidR="00637737" w:rsidRDefault="00D65B51" w:rsidP="006A5EAF">
    <w:pPr>
      <w:pStyle w:val="Footer"/>
    </w:pPr>
    <w:r>
      <w:t>General Endorsement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37" w:rsidRDefault="00D65B51">
    <w:pPr>
      <w:pStyle w:val="Header"/>
    </w:pPr>
  </w:p>
  <w:p w:rsidR="00637737" w:rsidRDefault="00D65B51">
    <w:pPr>
      <w:pStyle w:val="HeaderContinued"/>
    </w:pPr>
    <w:r>
      <w:t>ENDORSEMENT</w:t>
    </w:r>
  </w:p>
  <w:p w:rsidR="00637737" w:rsidRDefault="00D65B51">
    <w:pPr>
      <w:pStyle w:val="HeaderContinued"/>
    </w:pPr>
    <w:r>
      <w:t>(</w:t>
    </w:r>
    <w:r>
      <w:rPr>
        <w:i/>
      </w:rPr>
      <w:t>continued</w:t>
    </w:r>
    <w:r>
      <w:t>)</w:t>
    </w:r>
  </w:p>
  <w:p w:rsidR="00637737" w:rsidRDefault="00D65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37" w:rsidRPr="001B0C30" w:rsidRDefault="00D65B51" w:rsidP="00472A22">
    <w:pPr>
      <w:pStyle w:val="HeaderSmall"/>
    </w:pPr>
    <w:r>
      <w:t xml:space="preserve">DATEDOWN </w:t>
    </w:r>
    <w:r w:rsidRPr="001B0C30">
      <w:t>ENDORSEMENT</w:t>
    </w:r>
  </w:p>
  <w:p w:rsidR="00637737" w:rsidRDefault="00D65B51" w:rsidP="006A5EAF">
    <w:pPr>
      <w:pStyle w:val="Header"/>
      <w:rPr>
        <w:u w:val="single"/>
      </w:rPr>
    </w:pPr>
    <w:r>
      <w:t xml:space="preserve">ATTACHED TO POLICY NUMBER </w:t>
    </w:r>
    <w:r>
      <w:rPr>
        <w:u w:val="single"/>
      </w:rPr>
      <w:t>M-9302-000684707</w:t>
    </w:r>
  </w:p>
  <w:p w:rsidR="00637737" w:rsidRPr="00A308CC" w:rsidRDefault="00D65B51" w:rsidP="006A5EAF">
    <w:pPr>
      <w:pStyle w:val="HeaderIssued"/>
    </w:pPr>
    <w:r>
      <w:rPr>
        <w:noProof/>
      </w:rPr>
      <w:drawing>
        <wp:anchor distT="0" distB="0" distL="114300" distR="114300" simplePos="0" relativeHeight="251658240" behindDoc="1" locked="1" layoutInCell="1" allowOverlap="1">
          <wp:simplePos x="0" y="0"/>
          <wp:positionH relativeFrom="margin">
            <wp:posOffset>1853565</wp:posOffset>
          </wp:positionH>
          <wp:positionV relativeFrom="paragraph">
            <wp:posOffset>182880</wp:posOffset>
          </wp:positionV>
          <wp:extent cx="2514600" cy="5848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251460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8CC">
      <w:t>ISSUED BY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proofState w:spelling="clean"/>
  <w:defaultTabStop w:val="720"/>
  <w:characterSpacingControl w:val="doNotCompress"/>
  <w:hdrShapeDefaults>
    <o:shapedefaults v:ext="edit" spidmax="2050"/>
  </w:hdrShapeDefault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51"/>
    <w:rsid w:val="009030D1"/>
    <w:rsid w:val="00D6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B835F8-B064-4514-A777-6C522B28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Witness">
    <w:name w:val="InWitness"/>
    <w:basedOn w:val="BodyText"/>
    <w:rsid w:val="00D65B51"/>
    <w:pPr>
      <w:keepNext/>
      <w:keepLines/>
      <w:spacing w:before="240" w:after="240" w:line="240" w:lineRule="auto"/>
      <w:jc w:val="both"/>
    </w:pPr>
    <w:rPr>
      <w:rFonts w:ascii="Times New Roman" w:eastAsia="Times New Roman" w:hAnsi="Times New Roman" w:cs="Times New Roman"/>
      <w:sz w:val="20"/>
      <w:szCs w:val="24"/>
    </w:rPr>
  </w:style>
  <w:style w:type="paragraph" w:styleId="Header">
    <w:name w:val="header"/>
    <w:basedOn w:val="Normal"/>
    <w:link w:val="HeaderChar"/>
    <w:uiPriority w:val="99"/>
    <w:rsid w:val="00D65B51"/>
    <w:pPr>
      <w:tabs>
        <w:tab w:val="center" w:pos="5040"/>
        <w:tab w:val="right" w:pos="10080"/>
      </w:tabs>
      <w:spacing w:before="60" w:after="0" w:line="240" w:lineRule="auto"/>
      <w:jc w:val="center"/>
    </w:pPr>
    <w:rPr>
      <w:rFonts w:ascii="Times New Roman" w:eastAsia="Times New Roman" w:hAnsi="Times New Roman" w:cs="Times New Roman"/>
      <w:b/>
      <w:sz w:val="20"/>
      <w:szCs w:val="20"/>
    </w:rPr>
  </w:style>
  <w:style w:type="character" w:customStyle="1" w:styleId="HeaderChar">
    <w:name w:val="Header Char"/>
    <w:basedOn w:val="DefaultParagraphFont"/>
    <w:link w:val="Header"/>
    <w:uiPriority w:val="99"/>
    <w:rsid w:val="00D65B51"/>
    <w:rPr>
      <w:rFonts w:ascii="Times New Roman" w:eastAsia="Times New Roman" w:hAnsi="Times New Roman" w:cs="Times New Roman"/>
      <w:b/>
      <w:sz w:val="20"/>
      <w:szCs w:val="20"/>
    </w:rPr>
  </w:style>
  <w:style w:type="paragraph" w:styleId="Footer">
    <w:name w:val="footer"/>
    <w:basedOn w:val="Normal"/>
    <w:link w:val="FooterChar"/>
    <w:uiPriority w:val="99"/>
    <w:rsid w:val="00D65B51"/>
    <w:pPr>
      <w:tabs>
        <w:tab w:val="right" w:pos="10080"/>
      </w:tabs>
      <w:spacing w:after="0" w:line="240" w:lineRule="auto"/>
    </w:pPr>
    <w:rPr>
      <w:rFonts w:ascii="Times New Roman" w:eastAsia="Times New Roman" w:hAnsi="Times New Roman" w:cs="Times New Roman"/>
      <w:sz w:val="18"/>
      <w:szCs w:val="20"/>
    </w:rPr>
  </w:style>
  <w:style w:type="character" w:customStyle="1" w:styleId="FooterChar">
    <w:name w:val="Footer Char"/>
    <w:basedOn w:val="DefaultParagraphFont"/>
    <w:link w:val="Footer"/>
    <w:uiPriority w:val="99"/>
    <w:rsid w:val="00D65B51"/>
    <w:rPr>
      <w:rFonts w:ascii="Times New Roman" w:eastAsia="Times New Roman" w:hAnsi="Times New Roman" w:cs="Times New Roman"/>
      <w:sz w:val="18"/>
      <w:szCs w:val="20"/>
    </w:rPr>
  </w:style>
  <w:style w:type="paragraph" w:customStyle="1" w:styleId="Countersigned">
    <w:name w:val="Countersigned"/>
    <w:basedOn w:val="Normal"/>
    <w:rsid w:val="00D65B51"/>
    <w:pPr>
      <w:keepNext/>
      <w:keepLines/>
      <w:spacing w:after="0" w:line="240" w:lineRule="auto"/>
    </w:pPr>
    <w:rPr>
      <w:rFonts w:ascii="Times New Roman" w:eastAsia="Times New Roman" w:hAnsi="Times New Roman" w:cs="Times New Roman"/>
      <w:sz w:val="20"/>
      <w:szCs w:val="20"/>
    </w:rPr>
  </w:style>
  <w:style w:type="paragraph" w:styleId="Signature">
    <w:name w:val="Signature"/>
    <w:basedOn w:val="Normal"/>
    <w:link w:val="SignatureChar"/>
    <w:uiPriority w:val="99"/>
    <w:rsid w:val="00D65B51"/>
    <w:pPr>
      <w:keepNext/>
      <w:keepLines/>
      <w:tabs>
        <w:tab w:val="left" w:pos="4320"/>
      </w:tabs>
      <w:spacing w:after="0" w:line="240" w:lineRule="auto"/>
      <w:ind w:right="576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rsid w:val="00D65B51"/>
    <w:rPr>
      <w:rFonts w:ascii="Times New Roman" w:eastAsia="Times New Roman" w:hAnsi="Times New Roman" w:cs="Times New Roman"/>
      <w:sz w:val="20"/>
      <w:szCs w:val="20"/>
    </w:rPr>
  </w:style>
  <w:style w:type="paragraph" w:customStyle="1" w:styleId="FirstPara">
    <w:name w:val="First Para"/>
    <w:basedOn w:val="Normal"/>
    <w:rsid w:val="00D65B51"/>
    <w:pPr>
      <w:spacing w:after="0" w:line="240" w:lineRule="auto"/>
      <w:jc w:val="both"/>
    </w:pPr>
    <w:rPr>
      <w:rFonts w:ascii="Times New Roman" w:eastAsia="Times New Roman" w:hAnsi="Times New Roman" w:cs="Times New Roman"/>
      <w:sz w:val="20"/>
      <w:szCs w:val="20"/>
    </w:rPr>
  </w:style>
  <w:style w:type="paragraph" w:customStyle="1" w:styleId="FinalPara">
    <w:name w:val="Final Para"/>
    <w:basedOn w:val="BodyText"/>
    <w:rsid w:val="00D65B51"/>
    <w:pPr>
      <w:spacing w:before="120" w:after="0" w:line="240" w:lineRule="auto"/>
      <w:jc w:val="both"/>
    </w:pPr>
    <w:rPr>
      <w:rFonts w:ascii="Times New Roman" w:eastAsia="Times New Roman" w:hAnsi="Times New Roman" w:cs="Times New Roman"/>
      <w:sz w:val="20"/>
      <w:szCs w:val="24"/>
    </w:rPr>
  </w:style>
  <w:style w:type="paragraph" w:customStyle="1" w:styleId="HeaderSmall">
    <w:name w:val="Header Small"/>
    <w:basedOn w:val="Normal"/>
    <w:rsid w:val="00D65B51"/>
    <w:pPr>
      <w:tabs>
        <w:tab w:val="right" w:pos="10080"/>
      </w:tabs>
      <w:spacing w:after="60" w:line="240" w:lineRule="auto"/>
    </w:pPr>
    <w:rPr>
      <w:rFonts w:ascii="Times New Roman" w:eastAsia="Times New Roman" w:hAnsi="Times New Roman" w:cs="Times New Roman"/>
      <w:b/>
      <w:sz w:val="15"/>
      <w:szCs w:val="20"/>
    </w:rPr>
  </w:style>
  <w:style w:type="paragraph" w:customStyle="1" w:styleId="HeaderIssued">
    <w:name w:val="Header Issued"/>
    <w:basedOn w:val="Header"/>
    <w:rsid w:val="00D65B51"/>
    <w:pPr>
      <w:spacing w:after="600"/>
    </w:pPr>
  </w:style>
  <w:style w:type="paragraph" w:customStyle="1" w:styleId="SignatureLine">
    <w:name w:val="Signature Line"/>
    <w:basedOn w:val="Signature"/>
    <w:rsid w:val="00D65B51"/>
    <w:pPr>
      <w:shd w:val="clear" w:color="auto" w:fill="000000"/>
      <w:tabs>
        <w:tab w:val="clear" w:pos="4320"/>
        <w:tab w:val="right" w:pos="4140"/>
      </w:tabs>
      <w:spacing w:line="14" w:lineRule="exact"/>
    </w:pPr>
    <w:rPr>
      <w:sz w:val="4"/>
    </w:rPr>
  </w:style>
  <w:style w:type="paragraph" w:customStyle="1" w:styleId="Serial">
    <w:name w:val="Serial"/>
    <w:basedOn w:val="Footer"/>
    <w:rsid w:val="00D65B51"/>
    <w:pPr>
      <w:keepNext/>
      <w:keepLines/>
      <w:tabs>
        <w:tab w:val="clear" w:pos="10080"/>
        <w:tab w:val="left" w:pos="1066"/>
        <w:tab w:val="left" w:pos="2822"/>
      </w:tabs>
      <w:spacing w:after="40"/>
    </w:pPr>
    <w:rPr>
      <w:b/>
      <w:sz w:val="20"/>
    </w:rPr>
  </w:style>
  <w:style w:type="paragraph" w:customStyle="1" w:styleId="HeaderContinued">
    <w:name w:val="Header Continued"/>
    <w:basedOn w:val="Header"/>
    <w:rsid w:val="00D65B51"/>
    <w:pPr>
      <w:tabs>
        <w:tab w:val="clear" w:pos="5040"/>
        <w:tab w:val="clear" w:pos="10080"/>
        <w:tab w:val="center" w:pos="4320"/>
        <w:tab w:val="right" w:pos="8640"/>
      </w:tabs>
    </w:pPr>
  </w:style>
  <w:style w:type="paragraph" w:customStyle="1" w:styleId="ST">
    <w:name w:val="ST"/>
    <w:rsid w:val="00D65B51"/>
    <w:pPr>
      <w:keepNext/>
      <w:keepLines/>
      <w:spacing w:after="160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D65B51"/>
    <w:pPr>
      <w:spacing w:after="120"/>
    </w:pPr>
  </w:style>
  <w:style w:type="character" w:customStyle="1" w:styleId="BodyTextChar">
    <w:name w:val="Body Text Char"/>
    <w:basedOn w:val="DefaultParagraphFont"/>
    <w:link w:val="BodyText"/>
    <w:uiPriority w:val="99"/>
    <w:semiHidden/>
    <w:rsid w:val="00D6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6AD1C452</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Low</dc:creator>
  <cp:keywords/>
  <dc:description/>
  <cp:lastModifiedBy>Tom Low</cp:lastModifiedBy>
  <cp:revision>1</cp:revision>
  <dcterms:created xsi:type="dcterms:W3CDTF">2016-09-29T20:07:00Z</dcterms:created>
  <dcterms:modified xsi:type="dcterms:W3CDTF">2016-09-29T20:08:00Z</dcterms:modified>
</cp:coreProperties>
</file>